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C4" w:rsidRPr="000E7FC4" w:rsidRDefault="000E7FC4" w:rsidP="0042315F">
      <w:pPr>
        <w:jc w:val="center"/>
        <w:rPr>
          <w:b/>
        </w:rPr>
      </w:pPr>
      <w:r w:rsidRPr="000E7FC4">
        <w:rPr>
          <w:b/>
        </w:rPr>
        <w:t xml:space="preserve">ИЗВЕСТУВАЊЕ ЗА ПРОДОЛЖУВАЊЕ НА РОКОТ ЗА </w:t>
      </w:r>
      <w:r w:rsidR="00484E71">
        <w:rPr>
          <w:b/>
        </w:rPr>
        <w:t>ПОДНЕСУВАЊЕ</w:t>
      </w:r>
      <w:r w:rsidRPr="000E7FC4">
        <w:rPr>
          <w:b/>
        </w:rPr>
        <w:t xml:space="preserve"> АПЛИКАЦИИ ЗА ГРАНТ </w:t>
      </w:r>
    </w:p>
    <w:p w:rsidR="0042315F" w:rsidRPr="0042315F" w:rsidRDefault="000E7FC4" w:rsidP="000E7FC4">
      <w:pPr>
        <w:jc w:val="center"/>
        <w:rPr>
          <w:b/>
          <w:sz w:val="20"/>
          <w:szCs w:val="20"/>
        </w:rPr>
      </w:pPr>
      <w:r>
        <w:rPr>
          <w:b/>
          <w:sz w:val="20"/>
          <w:szCs w:val="20"/>
        </w:rPr>
        <w:t xml:space="preserve">СОГЛАСНО </w:t>
      </w:r>
      <w:r w:rsidR="0042315F" w:rsidRPr="0042315F">
        <w:rPr>
          <w:b/>
          <w:sz w:val="20"/>
          <w:szCs w:val="20"/>
        </w:rPr>
        <w:t xml:space="preserve">ПОВИК ЗА ДОДЕЛУВАЊЕ ГРАНТОВИ ЗА ФИНАНСИРАЊЕ </w:t>
      </w:r>
      <w:r w:rsidR="00967BDB">
        <w:rPr>
          <w:b/>
          <w:sz w:val="20"/>
          <w:szCs w:val="20"/>
        </w:rPr>
        <w:t>АКТИВНОСТИ ОД РАЗВОЈНИТЕ ПРОГРАМИ</w:t>
      </w:r>
      <w:r w:rsidR="0042315F" w:rsidRPr="0042315F">
        <w:rPr>
          <w:b/>
          <w:sz w:val="20"/>
          <w:szCs w:val="20"/>
        </w:rPr>
        <w:t xml:space="preserve"> НА ЈАВНИТЕ ОСНОВНИ УЧИЛИШТА ВО РЕПУБЛИКА СЕВЕРНА МАКЕДОНИЈА</w:t>
      </w:r>
    </w:p>
    <w:p w:rsidR="00967BDB" w:rsidRDefault="00967BDB" w:rsidP="00967BDB">
      <w:pPr>
        <w:spacing w:after="0"/>
        <w:jc w:val="both"/>
        <w:rPr>
          <w:rFonts w:ascii="Calibri" w:eastAsia="Calibri" w:hAnsi="Calibri" w:cs="Times New Roman"/>
          <w:sz w:val="20"/>
          <w:szCs w:val="20"/>
        </w:rPr>
      </w:pPr>
    </w:p>
    <w:p w:rsidR="00AB5DE7" w:rsidRPr="000E7FC4" w:rsidRDefault="000E7FC4" w:rsidP="006A2E61">
      <w:pPr>
        <w:spacing w:after="0"/>
        <w:jc w:val="both"/>
      </w:pPr>
      <w:r w:rsidRPr="000E7FC4">
        <w:rPr>
          <w:b/>
        </w:rPr>
        <w:t xml:space="preserve">Се продолжува крајниот рок за </w:t>
      </w:r>
      <w:r w:rsidR="00484E71">
        <w:rPr>
          <w:b/>
        </w:rPr>
        <w:t>поднесување</w:t>
      </w:r>
      <w:r w:rsidR="00484E71" w:rsidRPr="000E7FC4">
        <w:rPr>
          <w:b/>
        </w:rPr>
        <w:t xml:space="preserve"> </w:t>
      </w:r>
      <w:r w:rsidRPr="000E7FC4">
        <w:rPr>
          <w:b/>
        </w:rPr>
        <w:t xml:space="preserve">на апликациите за грант, односно </w:t>
      </w:r>
      <w:r w:rsidR="00484E71">
        <w:rPr>
          <w:b/>
        </w:rPr>
        <w:t>апликациите треба да се поднесат</w:t>
      </w:r>
      <w:r w:rsidR="00484E71" w:rsidRPr="000E7FC4">
        <w:rPr>
          <w:b/>
        </w:rPr>
        <w:t xml:space="preserve"> </w:t>
      </w:r>
      <w:r w:rsidRPr="000E7FC4">
        <w:rPr>
          <w:b/>
        </w:rPr>
        <w:t>заклучно со 8</w:t>
      </w:r>
      <w:r w:rsidR="00C7538D" w:rsidRPr="000E7FC4">
        <w:rPr>
          <w:b/>
        </w:rPr>
        <w:t xml:space="preserve"> ноември</w:t>
      </w:r>
      <w:r w:rsidR="00AB5DE7" w:rsidRPr="000E7FC4">
        <w:rPr>
          <w:b/>
        </w:rPr>
        <w:t xml:space="preserve"> 2024 година. </w:t>
      </w:r>
    </w:p>
    <w:p w:rsidR="006A2E61" w:rsidRPr="0042315F" w:rsidRDefault="006A2E61" w:rsidP="008009A2">
      <w:pPr>
        <w:spacing w:after="0"/>
        <w:jc w:val="both"/>
        <w:rPr>
          <w:sz w:val="18"/>
          <w:szCs w:val="18"/>
        </w:rPr>
      </w:pPr>
    </w:p>
    <w:sectPr w:rsidR="006A2E61" w:rsidRPr="0042315F" w:rsidSect="008009A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A9E" w:rsidRDefault="00CB6A9E" w:rsidP="00AB5DE7">
      <w:pPr>
        <w:spacing w:after="0" w:line="240" w:lineRule="auto"/>
      </w:pPr>
      <w:r>
        <w:separator/>
      </w:r>
    </w:p>
  </w:endnote>
  <w:endnote w:type="continuationSeparator" w:id="1">
    <w:p w:rsidR="00CB6A9E" w:rsidRDefault="00CB6A9E" w:rsidP="00AB5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A9E" w:rsidRDefault="00CB6A9E" w:rsidP="00AB5DE7">
      <w:pPr>
        <w:spacing w:after="0" w:line="240" w:lineRule="auto"/>
      </w:pPr>
      <w:r>
        <w:separator/>
      </w:r>
    </w:p>
  </w:footnote>
  <w:footnote w:type="continuationSeparator" w:id="1">
    <w:p w:rsidR="00CB6A9E" w:rsidRDefault="00CB6A9E" w:rsidP="00AB5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72A99"/>
    <w:multiLevelType w:val="hybridMultilevel"/>
    <w:tmpl w:val="D3F605A6"/>
    <w:lvl w:ilvl="0" w:tplc="F0A44900">
      <w:numFmt w:val="bullet"/>
      <w:lvlText w:val="-"/>
      <w:lvlJc w:val="left"/>
      <w:pPr>
        <w:ind w:left="532" w:hanging="106"/>
      </w:pPr>
      <w:rPr>
        <w:rFonts w:ascii="Calibri" w:eastAsia="Calibri" w:hAnsi="Calibri" w:cs="Calibri" w:hint="default"/>
        <w:w w:val="100"/>
        <w:sz w:val="22"/>
        <w:szCs w:val="22"/>
        <w:lang w:val="en-US" w:eastAsia="en-US" w:bidi="ar-SA"/>
      </w:rPr>
    </w:lvl>
    <w:lvl w:ilvl="1" w:tplc="63B817E0">
      <w:numFmt w:val="bullet"/>
      <w:lvlText w:val="•"/>
      <w:lvlJc w:val="left"/>
      <w:pPr>
        <w:ind w:left="1140" w:hanging="106"/>
      </w:pPr>
      <w:rPr>
        <w:rFonts w:hint="default"/>
      </w:rPr>
    </w:lvl>
    <w:lvl w:ilvl="2" w:tplc="6EBA5DC6">
      <w:numFmt w:val="bullet"/>
      <w:lvlText w:val="•"/>
      <w:lvlJc w:val="left"/>
      <w:pPr>
        <w:ind w:left="2054" w:hanging="106"/>
      </w:pPr>
      <w:rPr>
        <w:rFonts w:hint="default"/>
      </w:rPr>
    </w:lvl>
    <w:lvl w:ilvl="3" w:tplc="F21CC792">
      <w:numFmt w:val="bullet"/>
      <w:lvlText w:val="•"/>
      <w:lvlJc w:val="left"/>
      <w:pPr>
        <w:ind w:left="2969" w:hanging="106"/>
      </w:pPr>
      <w:rPr>
        <w:rFonts w:hint="default"/>
      </w:rPr>
    </w:lvl>
    <w:lvl w:ilvl="4" w:tplc="D4BA9B74">
      <w:numFmt w:val="bullet"/>
      <w:lvlText w:val="•"/>
      <w:lvlJc w:val="left"/>
      <w:pPr>
        <w:ind w:left="3883" w:hanging="106"/>
      </w:pPr>
      <w:rPr>
        <w:rFonts w:hint="default"/>
      </w:rPr>
    </w:lvl>
    <w:lvl w:ilvl="5" w:tplc="2250D41A">
      <w:numFmt w:val="bullet"/>
      <w:lvlText w:val="•"/>
      <w:lvlJc w:val="left"/>
      <w:pPr>
        <w:ind w:left="4798" w:hanging="106"/>
      </w:pPr>
      <w:rPr>
        <w:rFonts w:hint="default"/>
      </w:rPr>
    </w:lvl>
    <w:lvl w:ilvl="6" w:tplc="A70E5290">
      <w:numFmt w:val="bullet"/>
      <w:lvlText w:val="•"/>
      <w:lvlJc w:val="left"/>
      <w:pPr>
        <w:ind w:left="5712" w:hanging="106"/>
      </w:pPr>
      <w:rPr>
        <w:rFonts w:hint="default"/>
      </w:rPr>
    </w:lvl>
    <w:lvl w:ilvl="7" w:tplc="E00CEEA4">
      <w:numFmt w:val="bullet"/>
      <w:lvlText w:val="•"/>
      <w:lvlJc w:val="left"/>
      <w:pPr>
        <w:ind w:left="6626" w:hanging="106"/>
      </w:pPr>
      <w:rPr>
        <w:rFonts w:hint="default"/>
      </w:rPr>
    </w:lvl>
    <w:lvl w:ilvl="8" w:tplc="BA5280C8">
      <w:numFmt w:val="bullet"/>
      <w:lvlText w:val="•"/>
      <w:lvlJc w:val="left"/>
      <w:pPr>
        <w:ind w:left="7541" w:hanging="106"/>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jela Maneva">
    <w15:presenceInfo w15:providerId="AD" w15:userId="S::danijela.maneva@mon.gov.mk::1c7176c3-5373-4a3a-be7b-abd5b28f9bd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31823"/>
    <w:rsid w:val="000063FC"/>
    <w:rsid w:val="00012ED7"/>
    <w:rsid w:val="000E7FC4"/>
    <w:rsid w:val="000F2939"/>
    <w:rsid w:val="001E0B1D"/>
    <w:rsid w:val="00251245"/>
    <w:rsid w:val="00284B5B"/>
    <w:rsid w:val="00306725"/>
    <w:rsid w:val="00312F37"/>
    <w:rsid w:val="003340E9"/>
    <w:rsid w:val="0042315F"/>
    <w:rsid w:val="00427113"/>
    <w:rsid w:val="00431823"/>
    <w:rsid w:val="00484E71"/>
    <w:rsid w:val="00541323"/>
    <w:rsid w:val="00642556"/>
    <w:rsid w:val="006841C1"/>
    <w:rsid w:val="006A2E61"/>
    <w:rsid w:val="008009A2"/>
    <w:rsid w:val="0089089B"/>
    <w:rsid w:val="00906B14"/>
    <w:rsid w:val="00937D78"/>
    <w:rsid w:val="00967BDB"/>
    <w:rsid w:val="00A719D5"/>
    <w:rsid w:val="00AB5DE7"/>
    <w:rsid w:val="00B34AE5"/>
    <w:rsid w:val="00BA2266"/>
    <w:rsid w:val="00C56E6F"/>
    <w:rsid w:val="00C7538D"/>
    <w:rsid w:val="00CB6A9E"/>
    <w:rsid w:val="00CF7898"/>
    <w:rsid w:val="00E22C5C"/>
    <w:rsid w:val="00EA1031"/>
    <w:rsid w:val="00EB6AD2"/>
    <w:rsid w:val="00EC4DE9"/>
    <w:rsid w:val="00EF5F7C"/>
    <w:rsid w:val="00F06EB9"/>
    <w:rsid w:val="00F748DD"/>
    <w:rsid w:val="00F96F2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Normal"/>
    <w:link w:val="ListParagraphChar"/>
    <w:uiPriority w:val="34"/>
    <w:qFormat/>
    <w:rsid w:val="00AB5DE7"/>
    <w:pPr>
      <w:widowControl w:val="0"/>
      <w:autoSpaceDE w:val="0"/>
      <w:autoSpaceDN w:val="0"/>
      <w:spacing w:before="120" w:after="0" w:line="240" w:lineRule="auto"/>
      <w:ind w:left="840" w:hanging="360"/>
      <w:jc w:val="both"/>
    </w:pPr>
    <w:rPr>
      <w:rFonts w:ascii="Calibri" w:eastAsia="Calibri" w:hAnsi="Calibri" w:cs="Times New Roman"/>
      <w:sz w:val="20"/>
      <w:szCs w:val="20"/>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link w:val="ListParagraph"/>
    <w:uiPriority w:val="34"/>
    <w:qFormat/>
    <w:rsid w:val="00AB5DE7"/>
    <w:rPr>
      <w:rFonts w:ascii="Calibri" w:eastAsia="Calibri" w:hAnsi="Calibri"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autoRedefine/>
    <w:qFormat/>
    <w:rsid w:val="00AB5DE7"/>
    <w:pPr>
      <w:tabs>
        <w:tab w:val="left" w:pos="397"/>
      </w:tabs>
      <w:spacing w:after="60" w:line="240" w:lineRule="auto"/>
      <w:ind w:left="397" w:hanging="397"/>
      <w:jc w:val="both"/>
    </w:pPr>
    <w:rPr>
      <w:rFonts w:ascii="Calibri" w:eastAsia="Times New Roman" w:hAnsi="Calibri" w:cs="Times New Roman"/>
      <w:sz w:val="18"/>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B5DE7"/>
    <w:rPr>
      <w:rFonts w:ascii="Calibri" w:eastAsia="Times New Roman" w:hAnsi="Calibri" w:cs="Times New Roman"/>
      <w:sz w:val="18"/>
      <w:szCs w:val="24"/>
    </w:rPr>
  </w:style>
  <w:style w:type="character" w:styleId="FootnoteReference">
    <w:name w:val="footnote reference"/>
    <w:uiPriority w:val="99"/>
    <w:rsid w:val="00AB5DE7"/>
    <w:rPr>
      <w:vertAlign w:val="superscript"/>
    </w:rPr>
  </w:style>
  <w:style w:type="character" w:styleId="Hyperlink">
    <w:name w:val="Hyperlink"/>
    <w:uiPriority w:val="99"/>
    <w:unhideWhenUsed/>
    <w:rsid w:val="00AB5DE7"/>
    <w:rPr>
      <w:color w:val="0000FF"/>
      <w:u w:val="single"/>
    </w:rPr>
  </w:style>
  <w:style w:type="paragraph" w:customStyle="1" w:styleId="Default">
    <w:name w:val="Default"/>
    <w:rsid w:val="00AB5DE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96F25"/>
    <w:pPr>
      <w:spacing w:after="0" w:line="240" w:lineRule="auto"/>
    </w:pPr>
  </w:style>
  <w:style w:type="paragraph" w:styleId="BalloonText">
    <w:name w:val="Balloon Text"/>
    <w:basedOn w:val="Normal"/>
    <w:link w:val="BalloonTextChar"/>
    <w:uiPriority w:val="99"/>
    <w:semiHidden/>
    <w:unhideWhenUsed/>
    <w:rsid w:val="00800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F53D-DD15-4C98-9C80-32F403E7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2024-09-19T11:13:00Z</dcterms:created>
  <dcterms:modified xsi:type="dcterms:W3CDTF">2024-10-31T14:51:00Z</dcterms:modified>
</cp:coreProperties>
</file>